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Изначально Вышестоящий Дом Изначально вышестоящего Отца.</w:t>
      </w:r>
    </w:p>
    <w:p w14:paraId="02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14:paraId="03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Тезисы ИВДИВО.</w:t>
      </w:r>
    </w:p>
    <w:p w14:paraId="04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Парадигмальность, как устойчивость Отцом. </w:t>
      </w:r>
    </w:p>
    <w:p w14:paraId="05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6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Майоршина Людмила Геннадьевна</w:t>
      </w:r>
    </w:p>
    <w:p w14:paraId="07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                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u w:val="none"/>
        </w:rPr>
        <w:t xml:space="preserve">Аватаресса ИВО </w:t>
      </w:r>
      <w:r>
        <w:rPr>
          <w:rFonts w:ascii="Times New Roman" w:hAnsi="Times New Roman"/>
          <w:b w:val="0"/>
          <w:color w:val="000000"/>
          <w:sz w:val="24"/>
        </w:rPr>
        <w:t>Суперизвечно-всеизвечно-октоизвечно-метаизвечно-извечно-всеедино-октавно-метагалактической информации и синтеза частностей ИВАС Саввы ИВАС Кут Хуми</w:t>
      </w:r>
    </w:p>
    <w:p w14:paraId="08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                                                                             </w:t>
      </w:r>
      <w:r>
        <w:rPr>
          <w:rStyle w:val="Style_2_ch"/>
          <w:rFonts w:ascii="Times New Roman" w:hAnsi="Times New Roman"/>
          <w:b w:val="0"/>
          <w:color w:val="000000"/>
          <w:sz w:val="24"/>
        </w:rPr>
        <w:fldChar w:fldCharType="begin"/>
      </w:r>
      <w:r>
        <w:rPr>
          <w:rStyle w:val="Style_2_ch"/>
          <w:rFonts w:ascii="Times New Roman" w:hAnsi="Times New Roman"/>
          <w:b w:val="0"/>
          <w:color w:val="000000"/>
          <w:sz w:val="24"/>
        </w:rPr>
        <w:instrText>HYPERLINK "mailto:lud-maior-12@yandex.ru"</w:instrText>
      </w:r>
      <w:r>
        <w:rPr>
          <w:rStyle w:val="Style_2_ch"/>
          <w:rFonts w:ascii="Times New Roman" w:hAnsi="Times New Roman"/>
          <w:b w:val="0"/>
          <w:color w:val="000000"/>
          <w:sz w:val="24"/>
        </w:rPr>
        <w:fldChar w:fldCharType="separate"/>
      </w:r>
      <w:r>
        <w:rPr>
          <w:rStyle w:val="Style_2_ch"/>
          <w:rFonts w:ascii="Times New Roman" w:hAnsi="Times New Roman"/>
          <w:b w:val="0"/>
          <w:color w:val="000000"/>
          <w:sz w:val="24"/>
        </w:rPr>
        <w:t>lud-maior-12@yandex.ru</w:t>
      </w:r>
      <w:r>
        <w:rPr>
          <w:rStyle w:val="Style_2_ch"/>
          <w:rFonts w:ascii="Times New Roman" w:hAnsi="Times New Roman"/>
          <w:b w:val="0"/>
          <w:color w:val="000000"/>
          <w:sz w:val="24"/>
        </w:rPr>
        <w:fldChar w:fldCharType="end"/>
      </w:r>
    </w:p>
    <w:p w14:paraId="09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                                                                             Подразделение ИВДИВО Кавминводы.</w:t>
      </w:r>
    </w:p>
    <w:p w14:paraId="0A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b w:val="0"/>
          <w:color w:val="000000"/>
          <w:sz w:val="24"/>
        </w:rPr>
      </w:pPr>
    </w:p>
    <w:p w14:paraId="0B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b w:val="0"/>
          <w:color w:val="000000"/>
          <w:sz w:val="24"/>
        </w:rPr>
      </w:pPr>
    </w:p>
    <w:p w14:paraId="0C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Парадигма – это концепция развития. Это концептуальный Образ мира Отца или всего мироздания, которое творит Изначально Вышестоящий Отец. Концептуальный – это когда сути, содержания, фундаментальности определенной тематики концепциями складываются между собою в единое целое. Все это вместе называется Парадигма. </w:t>
      </w:r>
    </w:p>
    <w:p w14:paraId="0D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Парадигма ИВО – это распознанное Учение Синтеза, которая была выявлена из Прасинтезности. Прасинтезность – это Отцовская материя. То есть, материя для Отца – это Прасинтезность для нас. Парадигма - это перспектива реализации Воли Отца, это некий задел на будущее. В Парадигме  – источник реализации целей. То есть, Парадигма, как часть – это прямая Воля ИВО, </w:t>
      </w:r>
      <w:r>
        <w:rPr>
          <w:rFonts w:ascii="Times New Roman" w:hAnsi="Times New Roman"/>
          <w:sz w:val="24"/>
        </w:rPr>
        <w:t xml:space="preserve">которая, как двигатель, дает вектор: что делать. А когда знаешь, что делать, ты знаешь кто ты. </w:t>
      </w:r>
      <w:r>
        <w:rPr>
          <w:rFonts w:ascii="Times New Roman" w:hAnsi="Times New Roman"/>
          <w:sz w:val="24"/>
        </w:rPr>
        <w:t>И через Парадигму начинает включаться План Синтеза.</w:t>
      </w:r>
    </w:p>
    <w:p w14:paraId="0E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Парадигма – это проявляемая Воля Отца, идущая из-за пределов ИВДИВО. Это запредельная Воля Отца, которая формирует некий концепт мироустройства - как всё взаимосвязано, что вообще есть у Отца.</w:t>
      </w:r>
    </w:p>
    <w:p w14:paraId="0F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Парадигма начинается с рассмотрения азов - то, что мы имеем</w:t>
      </w:r>
      <w:r>
        <w:rPr>
          <w:rFonts w:ascii="Times New Roman" w:hAnsi="Times New Roman"/>
          <w:b w:val="1"/>
          <w:sz w:val="24"/>
        </w:rPr>
        <w:t xml:space="preserve"> внутри </w:t>
      </w:r>
      <w:r>
        <w:rPr>
          <w:rFonts w:ascii="Times New Roman" w:hAnsi="Times New Roman"/>
          <w:sz w:val="24"/>
        </w:rPr>
        <w:t xml:space="preserve">себя есть </w:t>
      </w:r>
      <w:r>
        <w:rPr>
          <w:rFonts w:ascii="Times New Roman" w:hAnsi="Times New Roman"/>
          <w:b w:val="1"/>
          <w:sz w:val="24"/>
        </w:rPr>
        <w:t xml:space="preserve">вокруг </w:t>
      </w:r>
      <w:r>
        <w:rPr>
          <w:rFonts w:ascii="Times New Roman" w:hAnsi="Times New Roman"/>
          <w:sz w:val="24"/>
        </w:rPr>
        <w:t>нас в ИВДИВО. Всё во всём. То, что есть в ИВДИВО, Человек концентрирует и магнитит собою, и этим он отстраивается. Если в ИВДИВО что-то заложено, Человек рано или поздно может этого достичь.</w:t>
      </w:r>
    </w:p>
    <w:p w14:paraId="10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Раньше Человек организовывался внешними правилами, законами. Они и сейчас не отменяются. Но Отец нас наделяет Парадигмой, как частью – внутренне, наделяя тем самым иным принципом – парадигмальностью, как устойчивостью Отцом. Аватар – это парадигмальность. Парадигма определяет уровень нашей парадигмальности, то есть нашей способности перехода во что-то новое – туда, где этого еще не было. Парадигма помогает Аватарам Синтеза увидеть в нас тот потенциал Отца, который мы наработали. То есть, не сидеть воплощениями и ждать каких-то условий, а здесь и сейчас постоянно быть в каком-то деле. </w:t>
      </w:r>
    </w:p>
    <w:p w14:paraId="11000000">
      <w:pPr>
        <w:pStyle w:val="Style_1"/>
        <w:spacing w:line="240" w:lineRule="auto"/>
        <w:ind w:firstLine="851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План Синтеза – это выдержка из Парадигмы, для каждого своя, которую нужно исполнить. В Плане Синтеза есть время, которое выделено каждому на развитие. И результатом того, что мы делаем или не делаем будут условия жизни, которые будут меняться или не меняться, то есть, нам дается выбор. И наш внешний уклад жизни есмь отражение нашего парадигмального действия внутри. Парадигма формирует Отцовский Путь.</w:t>
      </w:r>
    </w:p>
    <w:p w14:paraId="12000000">
      <w:pPr>
        <w:pStyle w:val="Style_1"/>
        <w:rPr>
          <w:b w:val="1"/>
        </w:rPr>
      </w:pPr>
    </w:p>
    <w:p w14:paraId="13000000">
      <w:pPr>
        <w:pStyle w:val="Style_1"/>
        <w:rPr>
          <w:b w:val="1"/>
        </w:rPr>
      </w:pPr>
    </w:p>
    <w:p w14:paraId="14000000">
      <w:pPr>
        <w:pStyle w:val="Style_1"/>
        <w:rPr>
          <w:b w:val="1"/>
        </w:rPr>
      </w:pPr>
    </w:p>
    <w:p w14:paraId="15000000">
      <w:pPr>
        <w:pStyle w:val="Style_1"/>
        <w:rPr>
          <w:b w:val="0"/>
          <w:sz w:val="20"/>
        </w:rPr>
      </w:pPr>
      <w:r>
        <w:rPr>
          <w:b w:val="1"/>
        </w:rPr>
        <w:t xml:space="preserve">                                                                                                            </w:t>
      </w:r>
      <w:r>
        <w:rPr>
          <w:b w:val="1"/>
          <w:sz w:val="20"/>
        </w:rPr>
        <w:t xml:space="preserve"> </w:t>
      </w:r>
      <w:r>
        <w:rPr>
          <w:b w:val="0"/>
          <w:sz w:val="20"/>
        </w:rPr>
        <w:t xml:space="preserve"> 01.04.2024.</w:t>
      </w:r>
    </w:p>
    <w:p w14:paraId="16000000">
      <w:pPr>
        <w:pStyle w:val="Style_1"/>
        <w:rPr>
          <w:sz w:val="20"/>
        </w:rPr>
      </w:pPr>
    </w:p>
    <w:sectPr>
      <w:pgSz w:h="16838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basedOn w:val="Style_1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basedOn w:val="Style_1_ch"/>
    <w:link w:val="Style_3"/>
    <w:rPr>
      <w:rFonts w:ascii="XO Thames" w:hAnsi="XO Thames"/>
      <w:sz w:val="28"/>
    </w:rPr>
  </w:style>
  <w:style w:styleId="Style_4" w:type="paragraph">
    <w:name w:val="toc 4"/>
    <w:basedOn w:val="Style_1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basedOn w:val="Style_1_ch"/>
    <w:link w:val="Style_4"/>
    <w:rPr>
      <w:rFonts w:ascii="XO Thames" w:hAnsi="XO Thames"/>
      <w:sz w:val="28"/>
    </w:rPr>
  </w:style>
  <w:style w:styleId="Style_5" w:type="paragraph">
    <w:name w:val="toc 6"/>
    <w:basedOn w:val="Style_1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basedOn w:val="Style_1_ch"/>
    <w:link w:val="Style_5"/>
    <w:rPr>
      <w:rFonts w:ascii="XO Thames" w:hAnsi="XO Thames"/>
      <w:sz w:val="28"/>
    </w:rPr>
  </w:style>
  <w:style w:styleId="Style_6" w:type="paragraph">
    <w:name w:val="toc 7"/>
    <w:basedOn w:val="Style_1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basedOn w:val="Style_1_ch"/>
    <w:link w:val="Style_6"/>
    <w:rPr>
      <w:rFonts w:ascii="XO Thames" w:hAnsi="XO Thames"/>
      <w:sz w:val="28"/>
    </w:rPr>
  </w:style>
  <w:style w:styleId="Style_7" w:type="paragraph">
    <w:name w:val="heading 3"/>
    <w:basedOn w:val="Style_1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toc 3"/>
    <w:basedOn w:val="Style_1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basedOn w:val="Style_1_ch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basedOn w:val="Style_1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basedOn w:val="Style_1_ch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basedOn w:val="Style_1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basedOn w:val="Style_1_ch"/>
    <w:link w:val="Style_20"/>
    <w:rPr>
      <w:rFonts w:ascii="XO Thames" w:hAnsi="XO Thames"/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basedOn w:val="Style_1_ch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2024-04-01T18:38:08Z</dcterms:modified>
</cp:coreProperties>
</file>